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09DA" w14:textId="5C6DBAE6" w:rsidR="00CE0E20" w:rsidRPr="0016699C" w:rsidRDefault="008D335D" w:rsidP="006E3032">
      <w:pPr>
        <w:ind w:right="-568"/>
        <w:rPr>
          <w:b/>
          <w:sz w:val="28"/>
          <w:szCs w:val="28"/>
          <w:lang w:val="en-GB" w:eastAsia="fi-FI"/>
        </w:rPr>
      </w:pPr>
      <w:r w:rsidRPr="0016699C">
        <w:rPr>
          <w:b/>
          <w:sz w:val="28"/>
          <w:szCs w:val="28"/>
          <w:lang w:val="en-GB" w:eastAsia="fi-FI"/>
        </w:rPr>
        <w:t>Criteri</w:t>
      </w:r>
      <w:r w:rsidR="0001209F">
        <w:rPr>
          <w:b/>
          <w:sz w:val="28"/>
          <w:szCs w:val="28"/>
          <w:lang w:val="en-GB" w:eastAsia="fi-FI"/>
        </w:rPr>
        <w:t>a</w:t>
      </w:r>
      <w:r w:rsidR="00B92D49" w:rsidRPr="0016699C">
        <w:rPr>
          <w:b/>
          <w:sz w:val="28"/>
          <w:szCs w:val="28"/>
          <w:lang w:val="en-GB" w:eastAsia="fi-FI"/>
        </w:rPr>
        <w:t xml:space="preserve"> for C</w:t>
      </w:r>
      <w:r w:rsidR="00CE0E20" w:rsidRPr="0016699C">
        <w:rPr>
          <w:b/>
          <w:sz w:val="28"/>
          <w:szCs w:val="28"/>
          <w:lang w:val="en-GB" w:eastAsia="fi-FI"/>
        </w:rPr>
        <w:t>ertification</w:t>
      </w:r>
      <w:r w:rsidR="00512A49" w:rsidRPr="0016699C">
        <w:rPr>
          <w:b/>
          <w:sz w:val="28"/>
          <w:szCs w:val="28"/>
          <w:lang w:val="en-GB" w:eastAsia="fi-FI"/>
        </w:rPr>
        <w:t>, Finland</w:t>
      </w:r>
    </w:p>
    <w:p w14:paraId="0114DF51" w14:textId="77777777" w:rsidR="00512A49" w:rsidRPr="0016699C" w:rsidRDefault="00B86D70" w:rsidP="006E3032">
      <w:pPr>
        <w:ind w:right="-568"/>
        <w:rPr>
          <w:lang w:val="en-GB" w:eastAsia="fi-FI"/>
        </w:rPr>
      </w:pPr>
      <w:hyperlink r:id="rId5" w:history="1">
        <w:r w:rsidR="00512A49" w:rsidRPr="0016699C">
          <w:rPr>
            <w:rStyle w:val="Hyperlinkki"/>
            <w:lang w:val="en-GB" w:eastAsia="fi-FI"/>
          </w:rPr>
          <w:t>http://www.psyli.fi/tietoa_psykologeista/urheilupsykologian_sertifikaatit/kriteerit</w:t>
        </w:r>
      </w:hyperlink>
    </w:p>
    <w:p w14:paraId="18C7E837" w14:textId="77777777" w:rsidR="00512A49" w:rsidRPr="0016699C" w:rsidRDefault="00512A49" w:rsidP="006E3032">
      <w:pPr>
        <w:ind w:right="-568"/>
        <w:rPr>
          <w:lang w:val="en-GB" w:eastAsia="fi-FI"/>
        </w:rPr>
      </w:pPr>
    </w:p>
    <w:p w14:paraId="48244BE4" w14:textId="7394C252" w:rsidR="00CE0E20" w:rsidRPr="0016699C" w:rsidRDefault="00034681" w:rsidP="006E3032">
      <w:pPr>
        <w:rPr>
          <w:sz w:val="24"/>
          <w:szCs w:val="24"/>
          <w:lang w:val="en-GB" w:eastAsia="fi-FI"/>
        </w:rPr>
      </w:pPr>
      <w:r w:rsidRPr="0016699C">
        <w:rPr>
          <w:sz w:val="24"/>
          <w:szCs w:val="24"/>
          <w:lang w:val="en-GB" w:eastAsia="fi-FI"/>
        </w:rPr>
        <w:t>C</w:t>
      </w:r>
      <w:r w:rsidR="008D335D" w:rsidRPr="0016699C">
        <w:rPr>
          <w:sz w:val="24"/>
          <w:szCs w:val="24"/>
          <w:lang w:val="en-GB" w:eastAsia="fi-FI"/>
        </w:rPr>
        <w:t>riteri</w:t>
      </w:r>
      <w:r w:rsidR="0001209F">
        <w:rPr>
          <w:sz w:val="24"/>
          <w:szCs w:val="24"/>
          <w:lang w:val="en-GB" w:eastAsia="fi-FI"/>
        </w:rPr>
        <w:t>a</w:t>
      </w:r>
      <w:r w:rsidR="008B247C" w:rsidRPr="0016699C">
        <w:rPr>
          <w:sz w:val="24"/>
          <w:szCs w:val="24"/>
          <w:lang w:val="en-GB" w:eastAsia="fi-FI"/>
        </w:rPr>
        <w:t xml:space="preserve"> for licensing</w:t>
      </w:r>
      <w:r w:rsidR="00CE0E20" w:rsidRPr="0016699C">
        <w:rPr>
          <w:sz w:val="24"/>
          <w:szCs w:val="24"/>
          <w:lang w:val="en-GB" w:eastAsia="fi-FI"/>
        </w:rPr>
        <w:t xml:space="preserve"> certificates </w:t>
      </w:r>
      <w:r w:rsidRPr="0016699C">
        <w:rPr>
          <w:sz w:val="24"/>
          <w:szCs w:val="24"/>
          <w:lang w:val="en-GB" w:eastAsia="fi-FI"/>
        </w:rPr>
        <w:t xml:space="preserve">by </w:t>
      </w:r>
      <w:r w:rsidR="008D335D" w:rsidRPr="0016699C">
        <w:rPr>
          <w:sz w:val="24"/>
          <w:szCs w:val="24"/>
          <w:lang w:val="en-GB" w:eastAsia="fi-FI"/>
        </w:rPr>
        <w:t xml:space="preserve">the </w:t>
      </w:r>
      <w:r w:rsidRPr="0016699C">
        <w:rPr>
          <w:sz w:val="24"/>
          <w:szCs w:val="24"/>
          <w:lang w:val="en-GB" w:eastAsia="fi-FI"/>
        </w:rPr>
        <w:t>Certific</w:t>
      </w:r>
      <w:r w:rsidR="006E3032" w:rsidRPr="0016699C">
        <w:rPr>
          <w:sz w:val="24"/>
          <w:szCs w:val="24"/>
          <w:lang w:val="en-GB" w:eastAsia="fi-FI"/>
        </w:rPr>
        <w:t>ation Committee are as follows:</w:t>
      </w:r>
    </w:p>
    <w:tbl>
      <w:tblPr>
        <w:tblStyle w:val="Vaaleavarjostus"/>
        <w:tblW w:w="5000" w:type="pct"/>
        <w:tblLook w:val="0600" w:firstRow="0" w:lastRow="0" w:firstColumn="0" w:lastColumn="0" w:noHBand="1" w:noVBand="1"/>
      </w:tblPr>
      <w:tblGrid>
        <w:gridCol w:w="1722"/>
        <w:gridCol w:w="3909"/>
        <w:gridCol w:w="4007"/>
      </w:tblGrid>
      <w:tr w:rsidR="006E3032" w:rsidRPr="0016699C" w14:paraId="4DAC5858" w14:textId="77777777" w:rsidTr="006E3032">
        <w:tc>
          <w:tcPr>
            <w:tcW w:w="0" w:type="auto"/>
            <w:hideMark/>
          </w:tcPr>
          <w:p w14:paraId="33803ADD" w14:textId="77777777" w:rsidR="00CE0E20" w:rsidRPr="0016699C" w:rsidRDefault="00CE0E20" w:rsidP="006E3032">
            <w:pPr>
              <w:rPr>
                <w:sz w:val="24"/>
                <w:szCs w:val="24"/>
                <w:lang w:val="en-GB" w:eastAsia="fi-FI"/>
              </w:rPr>
            </w:pPr>
          </w:p>
        </w:tc>
        <w:tc>
          <w:tcPr>
            <w:tcW w:w="2028" w:type="pct"/>
            <w:hideMark/>
          </w:tcPr>
          <w:p w14:paraId="595F07F3" w14:textId="77777777" w:rsidR="00CE0E20" w:rsidRPr="0016699C" w:rsidRDefault="00B92D49" w:rsidP="009C280B">
            <w:pPr>
              <w:rPr>
                <w:b/>
                <w:sz w:val="24"/>
                <w:szCs w:val="24"/>
                <w:lang w:val="en-GB" w:eastAsia="fi-FI"/>
              </w:rPr>
            </w:pPr>
            <w:r w:rsidRPr="0016699C">
              <w:rPr>
                <w:b/>
                <w:sz w:val="24"/>
                <w:szCs w:val="24"/>
                <w:lang w:val="en-GB" w:eastAsia="fi-FI"/>
              </w:rPr>
              <w:t xml:space="preserve">For </w:t>
            </w:r>
            <w:r w:rsidR="009C280B" w:rsidRPr="0016699C">
              <w:rPr>
                <w:b/>
                <w:sz w:val="24"/>
                <w:szCs w:val="24"/>
                <w:lang w:val="en-GB" w:eastAsia="fi-FI"/>
              </w:rPr>
              <w:t>licensed p</w:t>
            </w:r>
            <w:r w:rsidR="00CE0E20" w:rsidRPr="0016699C">
              <w:rPr>
                <w:b/>
                <w:sz w:val="24"/>
                <w:szCs w:val="24"/>
                <w:lang w:val="en-GB" w:eastAsia="fi-FI"/>
              </w:rPr>
              <w:t>sychologists</w:t>
            </w:r>
          </w:p>
        </w:tc>
        <w:tc>
          <w:tcPr>
            <w:tcW w:w="2079" w:type="pct"/>
            <w:hideMark/>
          </w:tcPr>
          <w:p w14:paraId="2DC0E30C" w14:textId="77777777" w:rsidR="00CE0E20" w:rsidRPr="0016699C" w:rsidRDefault="00B92D49" w:rsidP="006E3032">
            <w:pPr>
              <w:rPr>
                <w:b/>
                <w:sz w:val="24"/>
                <w:szCs w:val="24"/>
                <w:lang w:val="en-GB" w:eastAsia="fi-FI"/>
              </w:rPr>
            </w:pPr>
            <w:r w:rsidRPr="0016699C">
              <w:rPr>
                <w:b/>
                <w:sz w:val="24"/>
                <w:szCs w:val="24"/>
                <w:lang w:val="en-GB" w:eastAsia="fi-FI"/>
              </w:rPr>
              <w:t xml:space="preserve">For </w:t>
            </w:r>
            <w:r w:rsidR="008B247C" w:rsidRPr="0016699C">
              <w:rPr>
                <w:b/>
                <w:sz w:val="24"/>
                <w:szCs w:val="24"/>
                <w:lang w:val="en-GB" w:eastAsia="fi-FI"/>
              </w:rPr>
              <w:t>o</w:t>
            </w:r>
            <w:r w:rsidR="00CE0E20" w:rsidRPr="0016699C">
              <w:rPr>
                <w:b/>
                <w:sz w:val="24"/>
                <w:szCs w:val="24"/>
                <w:lang w:val="en-GB" w:eastAsia="fi-FI"/>
              </w:rPr>
              <w:t>thers</w:t>
            </w:r>
          </w:p>
          <w:p w14:paraId="5BD3212B" w14:textId="77777777" w:rsidR="00CE0E20" w:rsidRPr="0016699C" w:rsidRDefault="00CE0E20" w:rsidP="006E3032">
            <w:pPr>
              <w:rPr>
                <w:sz w:val="24"/>
                <w:szCs w:val="24"/>
                <w:lang w:val="en-GB" w:eastAsia="fi-FI"/>
              </w:rPr>
            </w:pPr>
          </w:p>
        </w:tc>
      </w:tr>
      <w:tr w:rsidR="006E3032" w:rsidRPr="008D12F8" w14:paraId="75F51A7C" w14:textId="77777777" w:rsidTr="006E3032">
        <w:tc>
          <w:tcPr>
            <w:tcW w:w="0" w:type="auto"/>
            <w:hideMark/>
          </w:tcPr>
          <w:p w14:paraId="67C60D1F" w14:textId="77777777" w:rsidR="00CE0E20" w:rsidRPr="0016699C" w:rsidRDefault="00CE0E20" w:rsidP="006E3032">
            <w:pPr>
              <w:rPr>
                <w:sz w:val="24"/>
                <w:szCs w:val="24"/>
                <w:lang w:val="en-GB" w:eastAsia="fi-FI"/>
              </w:rPr>
            </w:pPr>
            <w:r w:rsidRPr="0016699C">
              <w:rPr>
                <w:sz w:val="24"/>
                <w:szCs w:val="24"/>
                <w:lang w:val="en-GB" w:eastAsia="fi-FI"/>
              </w:rPr>
              <w:t>Certification</w:t>
            </w:r>
          </w:p>
        </w:tc>
        <w:tc>
          <w:tcPr>
            <w:tcW w:w="2028" w:type="pct"/>
            <w:hideMark/>
          </w:tcPr>
          <w:p w14:paraId="33F24058" w14:textId="77777777" w:rsidR="00CE0E20" w:rsidRPr="0016699C" w:rsidRDefault="00B92D49" w:rsidP="006E3032">
            <w:pPr>
              <w:rPr>
                <w:sz w:val="24"/>
                <w:szCs w:val="24"/>
                <w:lang w:val="en-GB" w:eastAsia="fi-FI"/>
              </w:rPr>
            </w:pPr>
            <w:r w:rsidRPr="0016699C">
              <w:rPr>
                <w:sz w:val="24"/>
                <w:szCs w:val="24"/>
                <w:lang w:val="en-GB" w:eastAsia="fi-FI"/>
              </w:rPr>
              <w:t>Sport</w:t>
            </w:r>
            <w:r w:rsidR="00CE0E20" w:rsidRPr="0016699C">
              <w:rPr>
                <w:sz w:val="24"/>
                <w:szCs w:val="24"/>
                <w:lang w:val="en-GB" w:eastAsia="fi-FI"/>
              </w:rPr>
              <w:t xml:space="preserve"> and Exercise Psychologist (cert.)</w:t>
            </w:r>
          </w:p>
        </w:tc>
        <w:tc>
          <w:tcPr>
            <w:tcW w:w="2079" w:type="pct"/>
            <w:hideMark/>
          </w:tcPr>
          <w:p w14:paraId="6F9B40E4" w14:textId="77777777" w:rsidR="00CE0E20" w:rsidRPr="0016699C" w:rsidRDefault="00B92D49" w:rsidP="006E3032">
            <w:pPr>
              <w:rPr>
                <w:sz w:val="24"/>
                <w:szCs w:val="24"/>
                <w:lang w:val="en-GB" w:eastAsia="fi-FI"/>
              </w:rPr>
            </w:pPr>
            <w:r w:rsidRPr="0016699C">
              <w:rPr>
                <w:sz w:val="24"/>
                <w:szCs w:val="24"/>
                <w:lang w:val="en-GB" w:eastAsia="fi-FI"/>
              </w:rPr>
              <w:t xml:space="preserve">Certification for </w:t>
            </w:r>
            <w:r w:rsidR="00DF6488" w:rsidRPr="0016699C">
              <w:rPr>
                <w:sz w:val="24"/>
                <w:szCs w:val="24"/>
                <w:lang w:val="en-GB" w:eastAsia="fi-FI"/>
              </w:rPr>
              <w:t xml:space="preserve">Mental Coaching </w:t>
            </w:r>
            <w:r w:rsidR="00324489" w:rsidRPr="0016699C">
              <w:rPr>
                <w:sz w:val="24"/>
                <w:szCs w:val="24"/>
                <w:lang w:val="en-GB" w:eastAsia="fi-FI"/>
              </w:rPr>
              <w:t xml:space="preserve">in Sport </w:t>
            </w:r>
            <w:r w:rsidR="00DF6488" w:rsidRPr="0016699C">
              <w:rPr>
                <w:sz w:val="24"/>
                <w:szCs w:val="24"/>
                <w:lang w:val="en-GB" w:eastAsia="fi-FI"/>
              </w:rPr>
              <w:t xml:space="preserve">and Promotion of Physical Activity </w:t>
            </w:r>
            <w:r w:rsidR="00CE0E20" w:rsidRPr="0016699C">
              <w:rPr>
                <w:sz w:val="24"/>
                <w:szCs w:val="24"/>
                <w:lang w:val="en-GB" w:eastAsia="fi-FI"/>
              </w:rPr>
              <w:t>(UPV cert.)</w:t>
            </w:r>
          </w:p>
          <w:p w14:paraId="32154B43" w14:textId="77777777" w:rsidR="00CE0E20" w:rsidRPr="0016699C" w:rsidRDefault="00CE0E20" w:rsidP="006E3032">
            <w:pPr>
              <w:rPr>
                <w:sz w:val="24"/>
                <w:szCs w:val="24"/>
                <w:lang w:val="en-GB" w:eastAsia="fi-FI"/>
              </w:rPr>
            </w:pPr>
          </w:p>
        </w:tc>
      </w:tr>
      <w:tr w:rsidR="006E3032" w:rsidRPr="008D12F8" w14:paraId="14197490" w14:textId="77777777" w:rsidTr="006E3032">
        <w:tc>
          <w:tcPr>
            <w:tcW w:w="0" w:type="auto"/>
            <w:hideMark/>
          </w:tcPr>
          <w:p w14:paraId="5705FC62" w14:textId="77777777" w:rsidR="00CE0E20" w:rsidRPr="0016699C" w:rsidRDefault="007A765F" w:rsidP="006E3032">
            <w:pPr>
              <w:rPr>
                <w:sz w:val="24"/>
                <w:szCs w:val="24"/>
                <w:lang w:val="en-GB" w:eastAsia="fi-FI"/>
              </w:rPr>
            </w:pPr>
            <w:r w:rsidRPr="0016699C">
              <w:rPr>
                <w:sz w:val="24"/>
                <w:szCs w:val="24"/>
                <w:lang w:val="en-GB" w:eastAsia="fi-FI"/>
              </w:rPr>
              <w:t xml:space="preserve">Basic </w:t>
            </w:r>
            <w:r w:rsidR="00CE0E20" w:rsidRPr="0016699C">
              <w:rPr>
                <w:sz w:val="24"/>
                <w:szCs w:val="24"/>
                <w:lang w:val="en-GB" w:eastAsia="fi-FI"/>
              </w:rPr>
              <w:t>Education</w:t>
            </w:r>
          </w:p>
        </w:tc>
        <w:tc>
          <w:tcPr>
            <w:tcW w:w="2028" w:type="pct"/>
            <w:hideMark/>
          </w:tcPr>
          <w:p w14:paraId="1BB026D4" w14:textId="77777777" w:rsidR="00CE0E20" w:rsidRPr="0016699C" w:rsidRDefault="00B92D49" w:rsidP="006E3032">
            <w:pPr>
              <w:rPr>
                <w:sz w:val="24"/>
                <w:szCs w:val="24"/>
                <w:lang w:val="en-GB" w:eastAsia="fi-FI"/>
              </w:rPr>
            </w:pPr>
            <w:r w:rsidRPr="0016699C">
              <w:rPr>
                <w:sz w:val="24"/>
                <w:szCs w:val="24"/>
                <w:lang w:val="en-GB" w:eastAsia="fi-FI"/>
              </w:rPr>
              <w:t>Master’s Degree</w:t>
            </w:r>
            <w:r w:rsidR="00CE0E20" w:rsidRPr="0016699C">
              <w:rPr>
                <w:sz w:val="24"/>
                <w:szCs w:val="24"/>
                <w:lang w:val="en-GB" w:eastAsia="fi-FI"/>
              </w:rPr>
              <w:t xml:space="preserve"> in Psychology</w:t>
            </w:r>
          </w:p>
          <w:p w14:paraId="4FCE43B8" w14:textId="77777777" w:rsidR="00CE0E20" w:rsidRPr="0016699C" w:rsidRDefault="00CE0E20" w:rsidP="006E3032">
            <w:pPr>
              <w:rPr>
                <w:sz w:val="24"/>
                <w:szCs w:val="24"/>
                <w:lang w:val="en-GB" w:eastAsia="fi-FI"/>
              </w:rPr>
            </w:pPr>
          </w:p>
        </w:tc>
        <w:tc>
          <w:tcPr>
            <w:tcW w:w="2079" w:type="pct"/>
            <w:hideMark/>
          </w:tcPr>
          <w:p w14:paraId="3708C63B" w14:textId="2E15D7CE" w:rsidR="00CE0E20" w:rsidRDefault="00CE0E20" w:rsidP="006E3032">
            <w:pPr>
              <w:rPr>
                <w:sz w:val="24"/>
                <w:szCs w:val="24"/>
                <w:lang w:val="en-GB" w:eastAsia="fi-FI"/>
              </w:rPr>
            </w:pPr>
            <w:r w:rsidRPr="0016699C">
              <w:rPr>
                <w:sz w:val="24"/>
                <w:szCs w:val="24"/>
                <w:lang w:val="en-GB" w:eastAsia="fi-FI"/>
              </w:rPr>
              <w:t xml:space="preserve">Applicable Academic Education (Master’s </w:t>
            </w:r>
            <w:r w:rsidR="00B92D49" w:rsidRPr="0016699C">
              <w:rPr>
                <w:sz w:val="24"/>
                <w:szCs w:val="24"/>
                <w:lang w:val="en-GB" w:eastAsia="fi-FI"/>
              </w:rPr>
              <w:t>Level</w:t>
            </w:r>
            <w:r w:rsidRPr="0016699C">
              <w:rPr>
                <w:sz w:val="24"/>
                <w:szCs w:val="24"/>
                <w:lang w:val="en-GB" w:eastAsia="fi-FI"/>
              </w:rPr>
              <w:t>)</w:t>
            </w:r>
            <w:r w:rsidR="006554B8" w:rsidRPr="0016699C">
              <w:rPr>
                <w:sz w:val="24"/>
                <w:szCs w:val="24"/>
                <w:lang w:val="en-GB" w:eastAsia="fi-FI"/>
              </w:rPr>
              <w:t xml:space="preserve">. </w:t>
            </w:r>
            <w:r w:rsidRPr="0016699C">
              <w:rPr>
                <w:sz w:val="24"/>
                <w:szCs w:val="24"/>
                <w:lang w:val="en-GB" w:eastAsia="fi-FI"/>
              </w:rPr>
              <w:t>Desc</w:t>
            </w:r>
            <w:r w:rsidR="008B247C" w:rsidRPr="0016699C">
              <w:rPr>
                <w:sz w:val="24"/>
                <w:szCs w:val="24"/>
                <w:lang w:val="en-GB" w:eastAsia="fi-FI"/>
              </w:rPr>
              <w:t>ribed in the Application Form and</w:t>
            </w:r>
            <w:r w:rsidRPr="0016699C">
              <w:rPr>
                <w:sz w:val="24"/>
                <w:szCs w:val="24"/>
                <w:lang w:val="en-GB" w:eastAsia="fi-FI"/>
              </w:rPr>
              <w:t xml:space="preserve"> CV.</w:t>
            </w:r>
          </w:p>
          <w:p w14:paraId="1704C298" w14:textId="77777777" w:rsidR="00B86D70" w:rsidRPr="0016699C" w:rsidRDefault="00B86D70" w:rsidP="006E3032">
            <w:pPr>
              <w:rPr>
                <w:sz w:val="24"/>
                <w:szCs w:val="24"/>
                <w:lang w:val="en-GB" w:eastAsia="fi-FI"/>
              </w:rPr>
            </w:pPr>
          </w:p>
          <w:p w14:paraId="66A99DD9" w14:textId="77777777" w:rsidR="006554B8" w:rsidRPr="0016699C" w:rsidRDefault="006554B8" w:rsidP="006E3032">
            <w:pPr>
              <w:rPr>
                <w:sz w:val="24"/>
                <w:szCs w:val="24"/>
                <w:lang w:val="en-GB" w:eastAsia="fi-FI"/>
              </w:rPr>
            </w:pPr>
          </w:p>
        </w:tc>
      </w:tr>
      <w:tr w:rsidR="006E3032" w:rsidRPr="008D12F8" w14:paraId="1116E171" w14:textId="77777777" w:rsidTr="006E3032">
        <w:tc>
          <w:tcPr>
            <w:tcW w:w="0" w:type="auto"/>
            <w:hideMark/>
          </w:tcPr>
          <w:p w14:paraId="2F996CEA" w14:textId="77777777" w:rsidR="00CE0E20" w:rsidRPr="0016699C" w:rsidRDefault="00CE0E20" w:rsidP="006E3032">
            <w:pPr>
              <w:rPr>
                <w:sz w:val="24"/>
                <w:szCs w:val="24"/>
                <w:lang w:val="en-GB" w:eastAsia="fi-FI"/>
              </w:rPr>
            </w:pPr>
            <w:r w:rsidRPr="0016699C">
              <w:rPr>
                <w:sz w:val="24"/>
                <w:szCs w:val="24"/>
                <w:lang w:val="en-GB" w:eastAsia="fi-FI"/>
              </w:rPr>
              <w:t>Work Experience</w:t>
            </w:r>
          </w:p>
        </w:tc>
        <w:tc>
          <w:tcPr>
            <w:tcW w:w="2028" w:type="pct"/>
            <w:hideMark/>
          </w:tcPr>
          <w:p w14:paraId="2BF4141E" w14:textId="77777777" w:rsidR="00B92D49" w:rsidRPr="0016699C" w:rsidRDefault="00B92D49" w:rsidP="006E3032">
            <w:pPr>
              <w:rPr>
                <w:sz w:val="24"/>
                <w:szCs w:val="24"/>
                <w:lang w:val="en-GB" w:eastAsia="fi-FI"/>
              </w:rPr>
            </w:pPr>
            <w:r w:rsidRPr="0016699C">
              <w:rPr>
                <w:sz w:val="24"/>
                <w:szCs w:val="24"/>
                <w:lang w:val="en-GB" w:eastAsia="fi-FI"/>
              </w:rPr>
              <w:t>At least 300 hours of supervised work during the past two (2) years within Sport and Exercise Psychology and/ or within Mental Coaching affairs.</w:t>
            </w:r>
          </w:p>
          <w:p w14:paraId="4DB484D6" w14:textId="7A9C51F5" w:rsidR="00B92D49" w:rsidRPr="0016699C" w:rsidRDefault="00B92D49" w:rsidP="006E3032">
            <w:pPr>
              <w:rPr>
                <w:sz w:val="24"/>
                <w:szCs w:val="24"/>
                <w:lang w:val="en-GB" w:eastAsia="fi-FI"/>
              </w:rPr>
            </w:pPr>
            <w:r w:rsidRPr="0016699C">
              <w:rPr>
                <w:sz w:val="24"/>
                <w:szCs w:val="24"/>
                <w:lang w:val="en-GB" w:eastAsia="fi-FI"/>
              </w:rPr>
              <w:t>Includes 30 hours of supervised contact guidance and counselling</w:t>
            </w:r>
            <w:r w:rsidR="008D12F8">
              <w:rPr>
                <w:sz w:val="24"/>
                <w:szCs w:val="24"/>
                <w:lang w:val="en-GB" w:eastAsia="fi-FI"/>
              </w:rPr>
              <w:t>, from of which at least 20 hours is one-to one-supervision, group supervision is recognized up to 10 hours.</w:t>
            </w:r>
          </w:p>
          <w:p w14:paraId="2158D997" w14:textId="77777777" w:rsidR="006E3032" w:rsidRPr="0016699C" w:rsidRDefault="006E3032" w:rsidP="006E3032">
            <w:pPr>
              <w:rPr>
                <w:sz w:val="24"/>
                <w:szCs w:val="24"/>
                <w:lang w:val="en-GB" w:eastAsia="fi-FI"/>
              </w:rPr>
            </w:pPr>
          </w:p>
          <w:p w14:paraId="68A03325" w14:textId="77777777" w:rsidR="00CE0E20" w:rsidRPr="0016699C" w:rsidRDefault="00CE0E20" w:rsidP="006E3032">
            <w:pPr>
              <w:rPr>
                <w:sz w:val="24"/>
                <w:szCs w:val="24"/>
                <w:lang w:val="en-GB" w:eastAsia="fi-FI"/>
              </w:rPr>
            </w:pPr>
          </w:p>
        </w:tc>
        <w:tc>
          <w:tcPr>
            <w:tcW w:w="2079" w:type="pct"/>
            <w:hideMark/>
          </w:tcPr>
          <w:p w14:paraId="64D7029B" w14:textId="77777777" w:rsidR="006554B8" w:rsidRPr="0016699C" w:rsidRDefault="006554B8" w:rsidP="006E3032">
            <w:pPr>
              <w:rPr>
                <w:sz w:val="24"/>
                <w:szCs w:val="24"/>
                <w:lang w:val="en-GB" w:eastAsia="fi-FI"/>
              </w:rPr>
            </w:pPr>
            <w:r w:rsidRPr="0016699C">
              <w:rPr>
                <w:sz w:val="24"/>
                <w:szCs w:val="24"/>
                <w:lang w:val="en-GB" w:eastAsia="fi-FI"/>
              </w:rPr>
              <w:t>At least 300 hours of supervised work during the past two (2) years within Sport and Exercise Psychology and/ or within Mental Coaching affairs.</w:t>
            </w:r>
          </w:p>
          <w:p w14:paraId="786C7BDC" w14:textId="0B111CED" w:rsidR="008D12F8" w:rsidRPr="0016699C" w:rsidRDefault="006554B8" w:rsidP="008D12F8">
            <w:pPr>
              <w:rPr>
                <w:sz w:val="24"/>
                <w:szCs w:val="24"/>
                <w:lang w:val="en-GB" w:eastAsia="fi-FI"/>
              </w:rPr>
            </w:pPr>
            <w:r w:rsidRPr="0016699C">
              <w:rPr>
                <w:sz w:val="24"/>
                <w:szCs w:val="24"/>
                <w:lang w:val="en-GB" w:eastAsia="fi-FI"/>
              </w:rPr>
              <w:t>Includes 30 hours of supervised contact guidance and counselling</w:t>
            </w:r>
            <w:r w:rsidR="008D12F8">
              <w:rPr>
                <w:sz w:val="24"/>
                <w:szCs w:val="24"/>
                <w:lang w:val="en-GB" w:eastAsia="fi-FI"/>
              </w:rPr>
              <w:t xml:space="preserve">, </w:t>
            </w:r>
            <w:r w:rsidR="008D12F8">
              <w:rPr>
                <w:sz w:val="24"/>
                <w:szCs w:val="24"/>
                <w:lang w:val="en-GB" w:eastAsia="fi-FI"/>
              </w:rPr>
              <w:t>from of which at least 20 hours is one-to one-supervision, group supervision is recognized up to 10 hours.</w:t>
            </w:r>
          </w:p>
          <w:p w14:paraId="278BF14A" w14:textId="74D88D45" w:rsidR="006554B8" w:rsidRPr="0016699C" w:rsidRDefault="006554B8" w:rsidP="006E3032">
            <w:pPr>
              <w:rPr>
                <w:sz w:val="24"/>
                <w:szCs w:val="24"/>
                <w:lang w:val="en-GB" w:eastAsia="fi-FI"/>
              </w:rPr>
            </w:pPr>
          </w:p>
          <w:p w14:paraId="3EB47CD3" w14:textId="77777777" w:rsidR="006E3032" w:rsidRPr="0016699C" w:rsidRDefault="006E3032" w:rsidP="006E3032">
            <w:pPr>
              <w:rPr>
                <w:sz w:val="24"/>
                <w:szCs w:val="24"/>
                <w:lang w:val="en-GB" w:eastAsia="fi-FI"/>
              </w:rPr>
            </w:pPr>
          </w:p>
          <w:p w14:paraId="2D25756F" w14:textId="77777777" w:rsidR="006554B8" w:rsidRPr="0016699C" w:rsidRDefault="006554B8" w:rsidP="006E3032">
            <w:pPr>
              <w:rPr>
                <w:sz w:val="24"/>
                <w:szCs w:val="24"/>
                <w:lang w:val="en-GB" w:eastAsia="fi-FI"/>
              </w:rPr>
            </w:pPr>
          </w:p>
        </w:tc>
      </w:tr>
      <w:tr w:rsidR="006E3032" w:rsidRPr="008D12F8" w14:paraId="5FEBDF84" w14:textId="77777777" w:rsidTr="00782902">
        <w:trPr>
          <w:trHeight w:val="2139"/>
        </w:trPr>
        <w:tc>
          <w:tcPr>
            <w:tcW w:w="0" w:type="auto"/>
            <w:hideMark/>
          </w:tcPr>
          <w:p w14:paraId="35D375C8" w14:textId="77777777" w:rsidR="006554B8" w:rsidRPr="0016699C" w:rsidRDefault="006554B8" w:rsidP="006E3032">
            <w:pPr>
              <w:rPr>
                <w:sz w:val="24"/>
                <w:szCs w:val="24"/>
                <w:lang w:val="en-GB" w:eastAsia="fi-FI"/>
              </w:rPr>
            </w:pPr>
            <w:r w:rsidRPr="0016699C">
              <w:rPr>
                <w:sz w:val="24"/>
                <w:szCs w:val="24"/>
                <w:lang w:val="en-GB" w:eastAsia="fi-FI"/>
              </w:rPr>
              <w:t>Clinical</w:t>
            </w:r>
            <w:r w:rsidR="00B92D49" w:rsidRPr="0016699C">
              <w:rPr>
                <w:sz w:val="24"/>
                <w:szCs w:val="24"/>
                <w:lang w:val="en-GB" w:eastAsia="fi-FI"/>
              </w:rPr>
              <w:t xml:space="preserve"> Supervision/ </w:t>
            </w:r>
            <w:r w:rsidRPr="0016699C">
              <w:rPr>
                <w:sz w:val="24"/>
                <w:szCs w:val="24"/>
                <w:lang w:val="en-GB" w:eastAsia="fi-FI"/>
              </w:rPr>
              <w:t>Professional Guidance</w:t>
            </w:r>
          </w:p>
          <w:p w14:paraId="0C5A494F" w14:textId="77777777" w:rsidR="00782902" w:rsidRPr="0016699C" w:rsidRDefault="00782902" w:rsidP="006E3032">
            <w:pPr>
              <w:rPr>
                <w:sz w:val="24"/>
                <w:szCs w:val="24"/>
                <w:lang w:val="en-GB" w:eastAsia="fi-FI"/>
              </w:rPr>
            </w:pPr>
          </w:p>
          <w:p w14:paraId="7EBB1265" w14:textId="77777777" w:rsidR="00782902" w:rsidRPr="0016699C" w:rsidRDefault="00782902" w:rsidP="006E3032">
            <w:pPr>
              <w:rPr>
                <w:sz w:val="24"/>
                <w:szCs w:val="24"/>
                <w:lang w:val="en-GB" w:eastAsia="fi-FI"/>
              </w:rPr>
            </w:pPr>
          </w:p>
          <w:p w14:paraId="69BD9D75" w14:textId="77777777" w:rsidR="00782902" w:rsidRPr="0016699C" w:rsidRDefault="00782902" w:rsidP="006E3032">
            <w:pPr>
              <w:rPr>
                <w:sz w:val="24"/>
                <w:szCs w:val="24"/>
                <w:lang w:val="en-GB" w:eastAsia="fi-FI"/>
              </w:rPr>
            </w:pPr>
            <w:r w:rsidRPr="0016699C">
              <w:rPr>
                <w:sz w:val="24"/>
                <w:szCs w:val="24"/>
                <w:lang w:val="en-GB" w:eastAsia="fi-FI"/>
              </w:rPr>
              <w:t>Further Education</w:t>
            </w:r>
          </w:p>
        </w:tc>
        <w:tc>
          <w:tcPr>
            <w:tcW w:w="2028" w:type="pct"/>
            <w:hideMark/>
          </w:tcPr>
          <w:p w14:paraId="2A4E7995" w14:textId="77777777" w:rsidR="006E3032" w:rsidRPr="0016699C" w:rsidRDefault="004B69DC" w:rsidP="006E3032">
            <w:pPr>
              <w:rPr>
                <w:sz w:val="24"/>
                <w:szCs w:val="24"/>
                <w:lang w:val="en-GB" w:eastAsia="fi-FI"/>
              </w:rPr>
            </w:pPr>
            <w:r w:rsidRPr="0016699C">
              <w:rPr>
                <w:sz w:val="24"/>
                <w:szCs w:val="24"/>
                <w:lang w:val="en-GB" w:eastAsia="fi-FI"/>
              </w:rPr>
              <w:t xml:space="preserve">Above-mentioned </w:t>
            </w:r>
            <w:r w:rsidR="006E3032" w:rsidRPr="0016699C">
              <w:rPr>
                <w:sz w:val="24"/>
                <w:szCs w:val="24"/>
                <w:lang w:val="en-GB" w:eastAsia="fi-FI"/>
              </w:rPr>
              <w:t>Counsellor must be acknowledged by the Certification Committee.</w:t>
            </w:r>
          </w:p>
          <w:p w14:paraId="1F9B0812" w14:textId="77777777" w:rsidR="006E3032" w:rsidRPr="0016699C" w:rsidRDefault="006E3032" w:rsidP="006E3032">
            <w:pPr>
              <w:rPr>
                <w:sz w:val="24"/>
                <w:szCs w:val="24"/>
                <w:lang w:val="en-GB" w:eastAsia="fi-FI"/>
              </w:rPr>
            </w:pPr>
          </w:p>
          <w:p w14:paraId="19916432" w14:textId="77777777" w:rsidR="006E3032" w:rsidRPr="0016699C" w:rsidRDefault="006E3032" w:rsidP="006E3032">
            <w:pPr>
              <w:rPr>
                <w:sz w:val="24"/>
                <w:szCs w:val="24"/>
                <w:lang w:val="en-GB" w:eastAsia="fi-FI"/>
              </w:rPr>
            </w:pPr>
          </w:p>
          <w:p w14:paraId="79BD9AD7" w14:textId="77777777" w:rsidR="006E3032" w:rsidRPr="0016699C" w:rsidRDefault="006E3032" w:rsidP="006E3032">
            <w:pPr>
              <w:rPr>
                <w:sz w:val="24"/>
                <w:szCs w:val="24"/>
                <w:lang w:val="en-GB" w:eastAsia="fi-FI"/>
              </w:rPr>
            </w:pPr>
          </w:p>
          <w:p w14:paraId="79EA31A6" w14:textId="77777777" w:rsidR="00B92D49" w:rsidRPr="0016699C" w:rsidRDefault="00C54B3C" w:rsidP="006E3032">
            <w:pPr>
              <w:rPr>
                <w:sz w:val="24"/>
                <w:szCs w:val="24"/>
                <w:lang w:val="en-GB" w:eastAsia="fi-FI"/>
              </w:rPr>
            </w:pPr>
            <w:r w:rsidRPr="0016699C">
              <w:rPr>
                <w:sz w:val="24"/>
                <w:szCs w:val="24"/>
                <w:lang w:val="en-GB" w:eastAsia="fi-FI"/>
              </w:rPr>
              <w:t>Requires compl</w:t>
            </w:r>
            <w:r w:rsidR="00B92D49" w:rsidRPr="0016699C">
              <w:rPr>
                <w:sz w:val="24"/>
                <w:szCs w:val="24"/>
                <w:lang w:val="en-GB" w:eastAsia="fi-FI"/>
              </w:rPr>
              <w:t>e</w:t>
            </w:r>
            <w:r w:rsidRPr="0016699C">
              <w:rPr>
                <w:sz w:val="24"/>
                <w:szCs w:val="24"/>
                <w:lang w:val="en-GB" w:eastAsia="fi-FI"/>
              </w:rPr>
              <w:t>ted</w:t>
            </w:r>
            <w:r w:rsidR="00B92D49" w:rsidRPr="0016699C">
              <w:rPr>
                <w:sz w:val="24"/>
                <w:szCs w:val="24"/>
                <w:lang w:val="en-GB" w:eastAsia="fi-FI"/>
              </w:rPr>
              <w:t xml:space="preserve"> Studies in the Field of Sport and Exercise Psychology </w:t>
            </w:r>
            <w:r w:rsidR="00B17CFE" w:rsidRPr="0016699C">
              <w:rPr>
                <w:sz w:val="24"/>
                <w:szCs w:val="24"/>
                <w:lang w:val="en-GB" w:eastAsia="fi-FI"/>
              </w:rPr>
              <w:t>and</w:t>
            </w:r>
            <w:r w:rsidR="00B92D49" w:rsidRPr="0016699C">
              <w:rPr>
                <w:sz w:val="24"/>
                <w:szCs w:val="24"/>
                <w:lang w:val="en-GB" w:eastAsia="fi-FI"/>
              </w:rPr>
              <w:t xml:space="preserve"> Sport Sciences, </w:t>
            </w:r>
            <w:r w:rsidR="00B17CFE" w:rsidRPr="0016699C">
              <w:rPr>
                <w:sz w:val="24"/>
                <w:szCs w:val="24"/>
                <w:lang w:val="en-GB" w:eastAsia="fi-FI"/>
              </w:rPr>
              <w:t>which supplement the previous master’s level studies. A</w:t>
            </w:r>
            <w:r w:rsidR="00B92D49" w:rsidRPr="0016699C">
              <w:rPr>
                <w:sz w:val="24"/>
                <w:szCs w:val="24"/>
                <w:lang w:val="en-GB" w:eastAsia="fi-FI"/>
              </w:rPr>
              <w:t>t least 15 ECTS.</w:t>
            </w:r>
            <w:r w:rsidR="00B17CFE" w:rsidRPr="0016699C">
              <w:rPr>
                <w:sz w:val="24"/>
                <w:szCs w:val="24"/>
                <w:lang w:val="en-GB" w:eastAsia="fi-FI"/>
              </w:rPr>
              <w:t xml:space="preserve"> </w:t>
            </w:r>
          </w:p>
          <w:p w14:paraId="287F9DC6" w14:textId="77777777" w:rsidR="00782902" w:rsidRPr="0016699C" w:rsidRDefault="00782902" w:rsidP="006E3032">
            <w:pPr>
              <w:rPr>
                <w:sz w:val="24"/>
                <w:szCs w:val="24"/>
                <w:lang w:val="en-GB" w:eastAsia="fi-FI"/>
              </w:rPr>
            </w:pPr>
          </w:p>
          <w:p w14:paraId="42D48122" w14:textId="77777777" w:rsidR="00782902" w:rsidRPr="0016699C" w:rsidRDefault="00782902" w:rsidP="00782902">
            <w:pPr>
              <w:rPr>
                <w:sz w:val="24"/>
                <w:szCs w:val="24"/>
                <w:lang w:val="en-GB" w:eastAsia="fi-FI"/>
              </w:rPr>
            </w:pPr>
            <w:r w:rsidRPr="0016699C">
              <w:rPr>
                <w:sz w:val="24"/>
                <w:szCs w:val="24"/>
                <w:lang w:val="en-GB" w:eastAsia="fi-FI"/>
              </w:rPr>
              <w:t>Studies must be verified in the Portfolio: where and when completed,</w:t>
            </w:r>
          </w:p>
          <w:p w14:paraId="6D6AC4C6" w14:textId="77777777" w:rsidR="00782902" w:rsidRPr="0016699C" w:rsidRDefault="00C54B3C" w:rsidP="00782902">
            <w:pPr>
              <w:rPr>
                <w:sz w:val="24"/>
                <w:szCs w:val="24"/>
                <w:lang w:val="en-GB" w:eastAsia="fi-FI"/>
              </w:rPr>
            </w:pPr>
            <w:r w:rsidRPr="0016699C">
              <w:rPr>
                <w:sz w:val="24"/>
                <w:szCs w:val="24"/>
                <w:lang w:val="en-GB" w:eastAsia="fi-FI"/>
              </w:rPr>
              <w:t xml:space="preserve">extent, course content </w:t>
            </w:r>
            <w:r w:rsidR="00782902" w:rsidRPr="0016699C">
              <w:rPr>
                <w:sz w:val="24"/>
                <w:szCs w:val="24"/>
                <w:lang w:val="en-GB" w:eastAsia="fi-FI"/>
              </w:rPr>
              <w:t>and the Educator.</w:t>
            </w:r>
          </w:p>
          <w:p w14:paraId="340BCE73" w14:textId="77777777" w:rsidR="00782902" w:rsidRPr="0016699C" w:rsidRDefault="00782902" w:rsidP="00782902">
            <w:pPr>
              <w:rPr>
                <w:sz w:val="24"/>
                <w:szCs w:val="24"/>
                <w:lang w:val="en-GB" w:eastAsia="fi-FI"/>
              </w:rPr>
            </w:pPr>
          </w:p>
          <w:p w14:paraId="43FBE89F" w14:textId="77777777" w:rsidR="00782902" w:rsidRPr="0016699C" w:rsidRDefault="00782902" w:rsidP="00782902">
            <w:pPr>
              <w:rPr>
                <w:sz w:val="24"/>
                <w:szCs w:val="24"/>
                <w:lang w:val="en-GB" w:eastAsia="fi-FI"/>
              </w:rPr>
            </w:pPr>
            <w:r w:rsidRPr="0016699C">
              <w:rPr>
                <w:sz w:val="24"/>
                <w:szCs w:val="24"/>
                <w:lang w:val="en-GB" w:eastAsia="fi-FI"/>
              </w:rPr>
              <w:t>Further Education must be</w:t>
            </w:r>
            <w:r w:rsidR="008F51B0" w:rsidRPr="0016699C">
              <w:rPr>
                <w:sz w:val="24"/>
                <w:szCs w:val="24"/>
                <w:lang w:val="en-GB" w:eastAsia="fi-FI"/>
              </w:rPr>
              <w:t xml:space="preserve"> </w:t>
            </w:r>
            <w:r w:rsidR="00B17CFE" w:rsidRPr="0016699C">
              <w:rPr>
                <w:sz w:val="24"/>
                <w:szCs w:val="24"/>
                <w:lang w:val="en-GB" w:eastAsia="fi-FI"/>
              </w:rPr>
              <w:t>science or evidence informed</w:t>
            </w:r>
            <w:r w:rsidRPr="0016699C">
              <w:rPr>
                <w:sz w:val="24"/>
                <w:szCs w:val="24"/>
                <w:lang w:val="en-GB" w:eastAsia="fi-FI"/>
              </w:rPr>
              <w:t>.</w:t>
            </w:r>
          </w:p>
          <w:p w14:paraId="3217E33F" w14:textId="77777777" w:rsidR="00E6102A" w:rsidRPr="0016699C" w:rsidRDefault="00E6102A" w:rsidP="006E3032">
            <w:pPr>
              <w:rPr>
                <w:sz w:val="24"/>
                <w:szCs w:val="24"/>
                <w:lang w:val="en-GB" w:eastAsia="fi-FI"/>
              </w:rPr>
            </w:pPr>
          </w:p>
        </w:tc>
        <w:tc>
          <w:tcPr>
            <w:tcW w:w="2079" w:type="pct"/>
            <w:hideMark/>
          </w:tcPr>
          <w:p w14:paraId="5975A64D" w14:textId="77777777" w:rsidR="006E3032" w:rsidRPr="0016699C" w:rsidRDefault="004B69DC" w:rsidP="006E3032">
            <w:pPr>
              <w:rPr>
                <w:sz w:val="24"/>
                <w:szCs w:val="24"/>
                <w:lang w:val="en-GB" w:eastAsia="fi-FI"/>
              </w:rPr>
            </w:pPr>
            <w:r w:rsidRPr="0016699C">
              <w:rPr>
                <w:sz w:val="24"/>
                <w:szCs w:val="24"/>
                <w:lang w:val="en-GB" w:eastAsia="fi-FI"/>
              </w:rPr>
              <w:t xml:space="preserve">Above-mentioned </w:t>
            </w:r>
            <w:r w:rsidR="006E3032" w:rsidRPr="0016699C">
              <w:rPr>
                <w:sz w:val="24"/>
                <w:szCs w:val="24"/>
                <w:lang w:val="en-GB" w:eastAsia="fi-FI"/>
              </w:rPr>
              <w:t>Counsellor must be acknowledged by the Certification Committee.</w:t>
            </w:r>
          </w:p>
          <w:p w14:paraId="1179BD94" w14:textId="77777777" w:rsidR="00782902" w:rsidRPr="0016699C" w:rsidRDefault="00782902" w:rsidP="00782902">
            <w:pPr>
              <w:rPr>
                <w:sz w:val="24"/>
                <w:szCs w:val="24"/>
                <w:lang w:val="en-GB" w:eastAsia="fi-FI"/>
              </w:rPr>
            </w:pPr>
          </w:p>
          <w:p w14:paraId="066A95EF" w14:textId="77777777" w:rsidR="00782902" w:rsidRPr="0016699C" w:rsidRDefault="00782902" w:rsidP="00782902">
            <w:pPr>
              <w:rPr>
                <w:sz w:val="24"/>
                <w:szCs w:val="24"/>
                <w:lang w:val="en-GB" w:eastAsia="fi-FI"/>
              </w:rPr>
            </w:pPr>
          </w:p>
          <w:p w14:paraId="4206AA05" w14:textId="77777777" w:rsidR="00782902" w:rsidRPr="0016699C" w:rsidRDefault="00782902" w:rsidP="00782902">
            <w:pPr>
              <w:rPr>
                <w:sz w:val="24"/>
                <w:szCs w:val="24"/>
                <w:lang w:val="en-GB" w:eastAsia="fi-FI"/>
              </w:rPr>
            </w:pPr>
          </w:p>
          <w:p w14:paraId="14B56480" w14:textId="77777777" w:rsidR="00782902" w:rsidRPr="0016699C" w:rsidRDefault="00782902" w:rsidP="00782902">
            <w:pPr>
              <w:rPr>
                <w:sz w:val="24"/>
                <w:szCs w:val="24"/>
                <w:lang w:val="en-GB" w:eastAsia="fi-FI"/>
              </w:rPr>
            </w:pPr>
            <w:r w:rsidRPr="0016699C">
              <w:rPr>
                <w:sz w:val="24"/>
                <w:szCs w:val="24"/>
                <w:lang w:val="en-GB" w:eastAsia="fi-FI"/>
              </w:rPr>
              <w:t>Requires comple</w:t>
            </w:r>
            <w:r w:rsidR="00C54B3C" w:rsidRPr="0016699C">
              <w:rPr>
                <w:sz w:val="24"/>
                <w:szCs w:val="24"/>
                <w:lang w:val="en-GB" w:eastAsia="fi-FI"/>
              </w:rPr>
              <w:t>ted</w:t>
            </w:r>
            <w:r w:rsidRPr="0016699C">
              <w:rPr>
                <w:sz w:val="24"/>
                <w:szCs w:val="24"/>
                <w:lang w:val="en-GB" w:eastAsia="fi-FI"/>
              </w:rPr>
              <w:t xml:space="preserve"> Studies in the Field of </w:t>
            </w:r>
            <w:r w:rsidR="00B17CFE" w:rsidRPr="0016699C">
              <w:rPr>
                <w:sz w:val="24"/>
                <w:szCs w:val="24"/>
                <w:lang w:val="en-GB" w:eastAsia="fi-FI"/>
              </w:rPr>
              <w:t xml:space="preserve">Psychology, </w:t>
            </w:r>
            <w:r w:rsidRPr="0016699C">
              <w:rPr>
                <w:sz w:val="24"/>
                <w:szCs w:val="24"/>
                <w:lang w:val="en-GB" w:eastAsia="fi-FI"/>
              </w:rPr>
              <w:t xml:space="preserve">Sport and Exercise Psychology or Sport Sciences, </w:t>
            </w:r>
            <w:r w:rsidR="00B17CFE" w:rsidRPr="0016699C">
              <w:rPr>
                <w:sz w:val="24"/>
                <w:szCs w:val="24"/>
                <w:lang w:val="en-GB" w:eastAsia="fi-FI"/>
              </w:rPr>
              <w:t>which supplement the previous master’s level studies. A</w:t>
            </w:r>
            <w:r w:rsidRPr="0016699C">
              <w:rPr>
                <w:sz w:val="24"/>
                <w:szCs w:val="24"/>
                <w:lang w:val="en-GB" w:eastAsia="fi-FI"/>
              </w:rPr>
              <w:t>t least 15 ECTS.</w:t>
            </w:r>
          </w:p>
          <w:p w14:paraId="0DDD3E72" w14:textId="77777777" w:rsidR="00782902" w:rsidRPr="0016699C" w:rsidRDefault="00782902" w:rsidP="00782902">
            <w:pPr>
              <w:rPr>
                <w:sz w:val="24"/>
                <w:szCs w:val="24"/>
                <w:lang w:val="en-GB" w:eastAsia="fi-FI"/>
              </w:rPr>
            </w:pPr>
          </w:p>
          <w:p w14:paraId="7BB15AE0" w14:textId="77777777" w:rsidR="00782902" w:rsidRPr="0016699C" w:rsidRDefault="00782902" w:rsidP="00782902">
            <w:pPr>
              <w:rPr>
                <w:sz w:val="24"/>
                <w:szCs w:val="24"/>
                <w:lang w:val="en-GB" w:eastAsia="fi-FI"/>
              </w:rPr>
            </w:pPr>
            <w:r w:rsidRPr="0016699C">
              <w:rPr>
                <w:sz w:val="24"/>
                <w:szCs w:val="24"/>
                <w:lang w:val="en-GB" w:eastAsia="fi-FI"/>
              </w:rPr>
              <w:t>Studies must be verified in the Portfolio: where and when completed,</w:t>
            </w:r>
          </w:p>
          <w:p w14:paraId="5DF83DCE" w14:textId="77777777" w:rsidR="00782902" w:rsidRPr="0016699C" w:rsidRDefault="00C54B3C" w:rsidP="00782902">
            <w:pPr>
              <w:rPr>
                <w:sz w:val="24"/>
                <w:szCs w:val="24"/>
                <w:lang w:val="en-GB" w:eastAsia="fi-FI"/>
              </w:rPr>
            </w:pPr>
            <w:r w:rsidRPr="0016699C">
              <w:rPr>
                <w:sz w:val="24"/>
                <w:szCs w:val="24"/>
                <w:lang w:val="en-GB" w:eastAsia="fi-FI"/>
              </w:rPr>
              <w:t>extent,</w:t>
            </w:r>
            <w:r w:rsidR="00782902" w:rsidRPr="0016699C">
              <w:rPr>
                <w:sz w:val="24"/>
                <w:szCs w:val="24"/>
                <w:lang w:val="en-GB" w:eastAsia="fi-FI"/>
              </w:rPr>
              <w:t xml:space="preserve"> course</w:t>
            </w:r>
            <w:r w:rsidRPr="0016699C">
              <w:rPr>
                <w:sz w:val="24"/>
                <w:szCs w:val="24"/>
                <w:lang w:val="en-GB" w:eastAsia="fi-FI"/>
              </w:rPr>
              <w:t xml:space="preserve"> content</w:t>
            </w:r>
            <w:r w:rsidR="00782902" w:rsidRPr="0016699C">
              <w:rPr>
                <w:sz w:val="24"/>
                <w:szCs w:val="24"/>
                <w:lang w:val="en-GB" w:eastAsia="fi-FI"/>
              </w:rPr>
              <w:t xml:space="preserve"> and the Educator.</w:t>
            </w:r>
          </w:p>
          <w:p w14:paraId="1768008C" w14:textId="77777777" w:rsidR="00782902" w:rsidRPr="0016699C" w:rsidRDefault="00782902" w:rsidP="00782902">
            <w:pPr>
              <w:rPr>
                <w:sz w:val="24"/>
                <w:szCs w:val="24"/>
                <w:lang w:val="en-GB" w:eastAsia="fi-FI"/>
              </w:rPr>
            </w:pPr>
          </w:p>
          <w:p w14:paraId="0BE9C63E" w14:textId="77777777" w:rsidR="00782902" w:rsidRPr="0016699C" w:rsidRDefault="00782902" w:rsidP="00782902">
            <w:pPr>
              <w:rPr>
                <w:sz w:val="24"/>
                <w:szCs w:val="24"/>
                <w:lang w:val="en-GB" w:eastAsia="fi-FI"/>
              </w:rPr>
            </w:pPr>
          </w:p>
          <w:p w14:paraId="2266E1A9" w14:textId="77777777" w:rsidR="00CE0E20" w:rsidRPr="0016699C" w:rsidRDefault="00B17CFE" w:rsidP="006E3032">
            <w:pPr>
              <w:rPr>
                <w:sz w:val="24"/>
                <w:szCs w:val="24"/>
                <w:lang w:val="en-GB" w:eastAsia="fi-FI"/>
              </w:rPr>
            </w:pPr>
            <w:r w:rsidRPr="0016699C">
              <w:rPr>
                <w:sz w:val="24"/>
                <w:szCs w:val="24"/>
                <w:lang w:val="en-GB" w:eastAsia="fi-FI"/>
              </w:rPr>
              <w:t>Further Education must be science or evidence informed.</w:t>
            </w:r>
          </w:p>
        </w:tc>
      </w:tr>
      <w:tr w:rsidR="006E3032" w:rsidRPr="008D12F8" w14:paraId="46FD52B6" w14:textId="77777777" w:rsidTr="006E3032">
        <w:tc>
          <w:tcPr>
            <w:tcW w:w="0" w:type="auto"/>
            <w:hideMark/>
          </w:tcPr>
          <w:p w14:paraId="76EAC3F6" w14:textId="77777777" w:rsidR="00E6102A" w:rsidRPr="0016699C" w:rsidRDefault="00E6102A" w:rsidP="006E3032">
            <w:pPr>
              <w:rPr>
                <w:sz w:val="24"/>
                <w:szCs w:val="24"/>
                <w:lang w:val="en-GB" w:eastAsia="fi-FI"/>
              </w:rPr>
            </w:pPr>
          </w:p>
        </w:tc>
        <w:tc>
          <w:tcPr>
            <w:tcW w:w="2028" w:type="pct"/>
            <w:hideMark/>
          </w:tcPr>
          <w:p w14:paraId="276C9B9F" w14:textId="77777777" w:rsidR="00E6102A" w:rsidRPr="0016699C" w:rsidRDefault="00E6102A" w:rsidP="00782902">
            <w:pPr>
              <w:rPr>
                <w:sz w:val="24"/>
                <w:szCs w:val="24"/>
                <w:lang w:val="en-GB" w:eastAsia="fi-FI"/>
              </w:rPr>
            </w:pPr>
          </w:p>
        </w:tc>
        <w:tc>
          <w:tcPr>
            <w:tcW w:w="2079" w:type="pct"/>
            <w:hideMark/>
          </w:tcPr>
          <w:p w14:paraId="0C9AE1EE" w14:textId="77777777" w:rsidR="00782902" w:rsidRPr="0016699C" w:rsidRDefault="00782902" w:rsidP="006E3032">
            <w:pPr>
              <w:rPr>
                <w:sz w:val="24"/>
                <w:szCs w:val="24"/>
                <w:lang w:val="en-GB" w:eastAsia="fi-FI"/>
              </w:rPr>
            </w:pPr>
          </w:p>
          <w:p w14:paraId="2CDA1FA9" w14:textId="77777777" w:rsidR="00CE0E20" w:rsidRPr="0016699C" w:rsidRDefault="00CE0E20" w:rsidP="006E3032">
            <w:pPr>
              <w:rPr>
                <w:sz w:val="24"/>
                <w:szCs w:val="24"/>
                <w:lang w:val="en-GB" w:eastAsia="fi-FI"/>
              </w:rPr>
            </w:pPr>
            <w:r w:rsidRPr="0016699C">
              <w:rPr>
                <w:sz w:val="24"/>
                <w:szCs w:val="24"/>
                <w:lang w:val="en-GB" w:eastAsia="fi-FI"/>
              </w:rPr>
              <w:t> </w:t>
            </w:r>
          </w:p>
        </w:tc>
      </w:tr>
      <w:tr w:rsidR="006E3032" w:rsidRPr="008D12F8" w14:paraId="796A6DC6" w14:textId="77777777" w:rsidTr="006E3032">
        <w:tc>
          <w:tcPr>
            <w:tcW w:w="0" w:type="auto"/>
            <w:hideMark/>
          </w:tcPr>
          <w:p w14:paraId="7F5AF26B" w14:textId="77777777" w:rsidR="00D23943" w:rsidRPr="0016699C" w:rsidRDefault="00D23943" w:rsidP="006E3032">
            <w:pPr>
              <w:rPr>
                <w:sz w:val="24"/>
                <w:szCs w:val="24"/>
                <w:lang w:val="en-GB" w:eastAsia="fi-FI"/>
              </w:rPr>
            </w:pPr>
            <w:r w:rsidRPr="0016699C">
              <w:rPr>
                <w:sz w:val="24"/>
                <w:szCs w:val="24"/>
                <w:lang w:val="en-GB" w:eastAsia="fi-FI"/>
              </w:rPr>
              <w:lastRenderedPageBreak/>
              <w:t>Signed Commitment</w:t>
            </w:r>
          </w:p>
        </w:tc>
        <w:tc>
          <w:tcPr>
            <w:tcW w:w="2028" w:type="pct"/>
            <w:hideMark/>
          </w:tcPr>
          <w:p w14:paraId="5F12FF0F" w14:textId="3ED048D4" w:rsidR="00E6102A" w:rsidRPr="0016699C" w:rsidRDefault="008F51B0" w:rsidP="006E3032">
            <w:pPr>
              <w:rPr>
                <w:sz w:val="24"/>
                <w:szCs w:val="24"/>
                <w:lang w:val="en-GB" w:eastAsia="fi-FI"/>
              </w:rPr>
            </w:pPr>
            <w:r w:rsidRPr="0016699C">
              <w:rPr>
                <w:sz w:val="24"/>
                <w:szCs w:val="24"/>
                <w:lang w:val="en-GB" w:eastAsia="fi-FI"/>
              </w:rPr>
              <w:t>A p</w:t>
            </w:r>
            <w:r w:rsidR="00782902" w:rsidRPr="0016699C">
              <w:rPr>
                <w:sz w:val="24"/>
                <w:szCs w:val="24"/>
                <w:lang w:val="en-GB" w:eastAsia="fi-FI"/>
              </w:rPr>
              <w:t>ersonally s</w:t>
            </w:r>
            <w:r w:rsidR="00D23943" w:rsidRPr="0016699C">
              <w:rPr>
                <w:sz w:val="24"/>
                <w:szCs w:val="24"/>
                <w:lang w:val="en-GB" w:eastAsia="fi-FI"/>
              </w:rPr>
              <w:t>igned commitment to agree</w:t>
            </w:r>
            <w:r w:rsidRPr="0016699C">
              <w:rPr>
                <w:sz w:val="24"/>
                <w:szCs w:val="24"/>
                <w:lang w:val="en-GB" w:eastAsia="fi-FI"/>
              </w:rPr>
              <w:t xml:space="preserve"> to</w:t>
            </w:r>
            <w:r w:rsidR="00D23943" w:rsidRPr="0016699C">
              <w:rPr>
                <w:sz w:val="24"/>
                <w:szCs w:val="24"/>
                <w:lang w:val="en-GB" w:eastAsia="fi-FI"/>
              </w:rPr>
              <w:t xml:space="preserve"> the Professional Ethics of The Finnish Psychological Association</w:t>
            </w:r>
            <w:r w:rsidR="006554B8" w:rsidRPr="0016699C">
              <w:rPr>
                <w:sz w:val="24"/>
                <w:szCs w:val="24"/>
                <w:lang w:val="en-GB" w:eastAsia="fi-FI"/>
              </w:rPr>
              <w:t xml:space="preserve"> (</w:t>
            </w:r>
            <w:hyperlink r:id="rId6" w:history="1">
              <w:r w:rsidR="006554B8" w:rsidRPr="0016699C">
                <w:rPr>
                  <w:rStyle w:val="Hyperlinkki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val="en-GB" w:eastAsia="fi-FI"/>
                </w:rPr>
                <w:t>PSYLI</w:t>
              </w:r>
            </w:hyperlink>
            <w:r w:rsidR="006554B8" w:rsidRPr="0016699C">
              <w:rPr>
                <w:sz w:val="24"/>
                <w:szCs w:val="24"/>
                <w:lang w:val="en-GB" w:eastAsia="fi-FI"/>
              </w:rPr>
              <w:t>)</w:t>
            </w:r>
            <w:r w:rsidR="009A1C23" w:rsidRPr="0016699C">
              <w:rPr>
                <w:sz w:val="24"/>
                <w:szCs w:val="24"/>
                <w:lang w:val="en-GB" w:eastAsia="fi-FI"/>
              </w:rPr>
              <w:t>.</w:t>
            </w:r>
          </w:p>
          <w:p w14:paraId="76CFDCF4" w14:textId="77777777" w:rsidR="00D23943" w:rsidRPr="0016699C" w:rsidRDefault="008F51B0" w:rsidP="006E3032">
            <w:pPr>
              <w:rPr>
                <w:sz w:val="24"/>
                <w:szCs w:val="24"/>
                <w:lang w:val="en-GB" w:eastAsia="fi-FI"/>
              </w:rPr>
            </w:pPr>
            <w:r w:rsidRPr="0016699C">
              <w:rPr>
                <w:sz w:val="24"/>
                <w:szCs w:val="24"/>
                <w:lang w:val="en-GB" w:eastAsia="fi-FI"/>
              </w:rPr>
              <w:t>The applicant has to commit to express his</w:t>
            </w:r>
            <w:r w:rsidR="00D23943" w:rsidRPr="0016699C">
              <w:rPr>
                <w:sz w:val="24"/>
                <w:szCs w:val="24"/>
                <w:lang w:val="en-GB" w:eastAsia="fi-FI"/>
              </w:rPr>
              <w:t xml:space="preserve"> own professional limitations and </w:t>
            </w:r>
            <w:r w:rsidRPr="0016699C">
              <w:rPr>
                <w:sz w:val="24"/>
                <w:szCs w:val="24"/>
                <w:lang w:val="en-GB" w:eastAsia="fi-FI"/>
              </w:rPr>
              <w:t>accountability (e.g. has to explain</w:t>
            </w:r>
            <w:r w:rsidR="00D23943" w:rsidRPr="0016699C">
              <w:rPr>
                <w:sz w:val="24"/>
                <w:szCs w:val="24"/>
                <w:lang w:val="en-GB" w:eastAsia="fi-FI"/>
              </w:rPr>
              <w:t xml:space="preserve"> to the client</w:t>
            </w:r>
            <w:r w:rsidR="006554B8" w:rsidRPr="0016699C">
              <w:rPr>
                <w:sz w:val="24"/>
                <w:szCs w:val="24"/>
                <w:lang w:val="en-GB" w:eastAsia="fi-FI"/>
              </w:rPr>
              <w:t>s</w:t>
            </w:r>
            <w:r w:rsidRPr="0016699C">
              <w:rPr>
                <w:sz w:val="24"/>
                <w:szCs w:val="24"/>
                <w:lang w:val="en-GB" w:eastAsia="fi-FI"/>
              </w:rPr>
              <w:t xml:space="preserve"> his</w:t>
            </w:r>
            <w:r w:rsidR="00D23943" w:rsidRPr="0016699C">
              <w:rPr>
                <w:sz w:val="24"/>
                <w:szCs w:val="24"/>
                <w:lang w:val="en-GB" w:eastAsia="fi-FI"/>
              </w:rPr>
              <w:t xml:space="preserve"> own qualification</w:t>
            </w:r>
            <w:r w:rsidRPr="0016699C">
              <w:rPr>
                <w:sz w:val="24"/>
                <w:szCs w:val="24"/>
                <w:lang w:val="en-GB" w:eastAsia="fi-FI"/>
              </w:rPr>
              <w:t>s</w:t>
            </w:r>
            <w:r w:rsidR="00D23943" w:rsidRPr="0016699C">
              <w:rPr>
                <w:sz w:val="24"/>
                <w:szCs w:val="24"/>
                <w:lang w:val="en-GB" w:eastAsia="fi-FI"/>
              </w:rPr>
              <w:t xml:space="preserve"> and experience</w:t>
            </w:r>
            <w:r w:rsidR="006554B8" w:rsidRPr="0016699C">
              <w:rPr>
                <w:sz w:val="24"/>
                <w:szCs w:val="24"/>
                <w:lang w:val="en-GB" w:eastAsia="fi-FI"/>
              </w:rPr>
              <w:t xml:space="preserve"> in the field of Sport and Exercise Psychology</w:t>
            </w:r>
            <w:r w:rsidR="00D23943" w:rsidRPr="0016699C">
              <w:rPr>
                <w:sz w:val="24"/>
                <w:szCs w:val="24"/>
                <w:lang w:val="en-GB" w:eastAsia="fi-FI"/>
              </w:rPr>
              <w:t>).</w:t>
            </w:r>
          </w:p>
          <w:p w14:paraId="1F5C7C2C" w14:textId="77777777" w:rsidR="00782902" w:rsidRPr="0016699C" w:rsidRDefault="00782902" w:rsidP="006E3032">
            <w:pPr>
              <w:rPr>
                <w:sz w:val="24"/>
                <w:szCs w:val="24"/>
                <w:lang w:val="en-GB" w:eastAsia="fi-FI"/>
              </w:rPr>
            </w:pPr>
          </w:p>
        </w:tc>
        <w:tc>
          <w:tcPr>
            <w:tcW w:w="2079" w:type="pct"/>
            <w:hideMark/>
          </w:tcPr>
          <w:p w14:paraId="3A145D74" w14:textId="5537B23B" w:rsidR="006554B8" w:rsidRPr="0016699C" w:rsidRDefault="008F51B0" w:rsidP="006E3032">
            <w:pPr>
              <w:rPr>
                <w:sz w:val="24"/>
                <w:szCs w:val="24"/>
                <w:lang w:val="en-GB" w:eastAsia="fi-FI"/>
              </w:rPr>
            </w:pPr>
            <w:r w:rsidRPr="0016699C">
              <w:rPr>
                <w:sz w:val="24"/>
                <w:szCs w:val="24"/>
                <w:lang w:val="en-GB" w:eastAsia="fi-FI"/>
              </w:rPr>
              <w:t>A p</w:t>
            </w:r>
            <w:r w:rsidR="00782902" w:rsidRPr="0016699C">
              <w:rPr>
                <w:sz w:val="24"/>
                <w:szCs w:val="24"/>
                <w:lang w:val="en-GB" w:eastAsia="fi-FI"/>
              </w:rPr>
              <w:t>ersonally s</w:t>
            </w:r>
            <w:r w:rsidR="006554B8" w:rsidRPr="0016699C">
              <w:rPr>
                <w:sz w:val="24"/>
                <w:szCs w:val="24"/>
                <w:lang w:val="en-GB" w:eastAsia="fi-FI"/>
              </w:rPr>
              <w:t>igned commitment to agree the Professional Ethics of The Finnish Sport Psychological Association (</w:t>
            </w:r>
            <w:hyperlink r:id="rId7" w:history="1">
              <w:r w:rsidR="006554B8" w:rsidRPr="0016699C">
                <w:rPr>
                  <w:rStyle w:val="Hyperlinkki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val="en-GB" w:eastAsia="fi-FI"/>
                </w:rPr>
                <w:t>SUPY</w:t>
              </w:r>
            </w:hyperlink>
            <w:r w:rsidR="006554B8" w:rsidRPr="0016699C">
              <w:rPr>
                <w:sz w:val="24"/>
                <w:szCs w:val="24"/>
                <w:lang w:val="en-GB" w:eastAsia="fi-FI"/>
              </w:rPr>
              <w:t>)</w:t>
            </w:r>
            <w:r w:rsidR="009A1C23" w:rsidRPr="0016699C">
              <w:rPr>
                <w:sz w:val="24"/>
                <w:szCs w:val="24"/>
                <w:lang w:val="en-GB" w:eastAsia="fi-FI"/>
              </w:rPr>
              <w:t>.</w:t>
            </w:r>
          </w:p>
          <w:p w14:paraId="3A521132" w14:textId="77777777" w:rsidR="006554B8" w:rsidRPr="0016699C" w:rsidRDefault="008F51B0" w:rsidP="006E3032">
            <w:pPr>
              <w:rPr>
                <w:sz w:val="24"/>
                <w:szCs w:val="24"/>
                <w:lang w:val="en-GB" w:eastAsia="fi-FI"/>
              </w:rPr>
            </w:pPr>
            <w:r w:rsidRPr="0016699C">
              <w:rPr>
                <w:sz w:val="24"/>
                <w:szCs w:val="24"/>
                <w:lang w:val="en-GB" w:eastAsia="fi-FI"/>
              </w:rPr>
              <w:t>The applicant has to commit to express his</w:t>
            </w:r>
            <w:r w:rsidR="006554B8" w:rsidRPr="0016699C">
              <w:rPr>
                <w:sz w:val="24"/>
                <w:szCs w:val="24"/>
                <w:lang w:val="en-GB" w:eastAsia="fi-FI"/>
              </w:rPr>
              <w:t xml:space="preserve"> own professional limitations and accountability (e.g. </w:t>
            </w:r>
            <w:r w:rsidRPr="0016699C">
              <w:rPr>
                <w:sz w:val="24"/>
                <w:szCs w:val="24"/>
                <w:lang w:val="en-GB" w:eastAsia="fi-FI"/>
              </w:rPr>
              <w:t>has to explain to the clients his</w:t>
            </w:r>
            <w:r w:rsidR="006554B8" w:rsidRPr="0016699C">
              <w:rPr>
                <w:sz w:val="24"/>
                <w:szCs w:val="24"/>
                <w:lang w:val="en-GB" w:eastAsia="fi-FI"/>
              </w:rPr>
              <w:t xml:space="preserve"> own qualification</w:t>
            </w:r>
            <w:r w:rsidRPr="0016699C">
              <w:rPr>
                <w:sz w:val="24"/>
                <w:szCs w:val="24"/>
                <w:lang w:val="en-GB" w:eastAsia="fi-FI"/>
              </w:rPr>
              <w:t>s</w:t>
            </w:r>
            <w:r w:rsidR="006554B8" w:rsidRPr="0016699C">
              <w:rPr>
                <w:sz w:val="24"/>
                <w:szCs w:val="24"/>
                <w:lang w:val="en-GB" w:eastAsia="fi-FI"/>
              </w:rPr>
              <w:t xml:space="preserve"> and experience in the field of Sport and Exercise Psychology).</w:t>
            </w:r>
          </w:p>
        </w:tc>
      </w:tr>
      <w:tr w:rsidR="006E3032" w:rsidRPr="008D12F8" w14:paraId="4DA9961E" w14:textId="77777777" w:rsidTr="006E3032">
        <w:tc>
          <w:tcPr>
            <w:tcW w:w="0" w:type="auto"/>
            <w:hideMark/>
          </w:tcPr>
          <w:p w14:paraId="03023121" w14:textId="77777777" w:rsidR="00034681" w:rsidRPr="0016699C" w:rsidRDefault="00034681" w:rsidP="006E3032">
            <w:pPr>
              <w:rPr>
                <w:sz w:val="24"/>
                <w:szCs w:val="24"/>
                <w:lang w:val="en-GB" w:eastAsia="fi-FI"/>
              </w:rPr>
            </w:pPr>
            <w:r w:rsidRPr="0016699C">
              <w:rPr>
                <w:sz w:val="24"/>
                <w:szCs w:val="24"/>
                <w:lang w:val="en-GB" w:eastAsia="fi-FI"/>
              </w:rPr>
              <w:t xml:space="preserve">Renewing </w:t>
            </w:r>
            <w:r w:rsidR="006554B8" w:rsidRPr="0016699C">
              <w:rPr>
                <w:sz w:val="24"/>
                <w:szCs w:val="24"/>
                <w:lang w:val="en-GB" w:eastAsia="fi-FI"/>
              </w:rPr>
              <w:t xml:space="preserve">of </w:t>
            </w:r>
            <w:r w:rsidRPr="0016699C">
              <w:rPr>
                <w:sz w:val="24"/>
                <w:szCs w:val="24"/>
                <w:lang w:val="en-GB" w:eastAsia="fi-FI"/>
              </w:rPr>
              <w:t>the Certificate</w:t>
            </w:r>
          </w:p>
        </w:tc>
        <w:tc>
          <w:tcPr>
            <w:tcW w:w="2028" w:type="pct"/>
            <w:hideMark/>
          </w:tcPr>
          <w:p w14:paraId="06237D8F" w14:textId="77777777" w:rsidR="00034681" w:rsidRPr="0016699C" w:rsidRDefault="00063F1B" w:rsidP="00261BE5">
            <w:pPr>
              <w:rPr>
                <w:sz w:val="24"/>
                <w:szCs w:val="24"/>
                <w:lang w:val="en-GB" w:eastAsia="fi-FI"/>
              </w:rPr>
            </w:pPr>
            <w:r w:rsidRPr="0016699C">
              <w:rPr>
                <w:sz w:val="24"/>
                <w:szCs w:val="24"/>
                <w:lang w:val="en-GB" w:eastAsia="fi-FI"/>
              </w:rPr>
              <w:t>The c</w:t>
            </w:r>
            <w:r w:rsidR="00034681" w:rsidRPr="0016699C">
              <w:rPr>
                <w:sz w:val="24"/>
                <w:szCs w:val="24"/>
                <w:lang w:val="en-GB" w:eastAsia="fi-FI"/>
              </w:rPr>
              <w:t xml:space="preserve">ertificate is valid for five (5) years. </w:t>
            </w:r>
            <w:r w:rsidRPr="0016699C">
              <w:rPr>
                <w:sz w:val="24"/>
                <w:szCs w:val="24"/>
                <w:lang w:val="en-GB" w:eastAsia="fi-FI"/>
              </w:rPr>
              <w:t xml:space="preserve">After this </w:t>
            </w:r>
            <w:r w:rsidR="00034681" w:rsidRPr="0016699C">
              <w:rPr>
                <w:sz w:val="24"/>
                <w:szCs w:val="24"/>
                <w:lang w:val="en-GB" w:eastAsia="fi-FI"/>
              </w:rPr>
              <w:t>period</w:t>
            </w:r>
            <w:r w:rsidRPr="0016699C">
              <w:rPr>
                <w:sz w:val="24"/>
                <w:szCs w:val="24"/>
                <w:lang w:val="en-GB" w:eastAsia="fi-FI"/>
              </w:rPr>
              <w:t>, one can apply for renewal</w:t>
            </w:r>
            <w:r w:rsidR="00261BE5" w:rsidRPr="0016699C">
              <w:rPr>
                <w:sz w:val="24"/>
                <w:szCs w:val="24"/>
                <w:lang w:val="en-GB" w:eastAsia="fi-FI"/>
              </w:rPr>
              <w:t>.</w:t>
            </w:r>
            <w:r w:rsidRPr="0016699C">
              <w:rPr>
                <w:sz w:val="24"/>
                <w:szCs w:val="24"/>
                <w:lang w:val="en-GB" w:eastAsia="fi-FI"/>
              </w:rPr>
              <w:t xml:space="preserve"> At that</w:t>
            </w:r>
            <w:r w:rsidR="006554B8" w:rsidRPr="0016699C">
              <w:rPr>
                <w:sz w:val="24"/>
                <w:szCs w:val="24"/>
                <w:lang w:val="en-GB" w:eastAsia="fi-FI"/>
              </w:rPr>
              <w:t xml:space="preserve"> time</w:t>
            </w:r>
            <w:r w:rsidRPr="0016699C">
              <w:rPr>
                <w:sz w:val="24"/>
                <w:szCs w:val="24"/>
                <w:lang w:val="en-GB" w:eastAsia="fi-FI"/>
              </w:rPr>
              <w:t>,</w:t>
            </w:r>
            <w:r w:rsidR="006554B8" w:rsidRPr="0016699C">
              <w:rPr>
                <w:sz w:val="24"/>
                <w:szCs w:val="24"/>
                <w:lang w:val="en-GB" w:eastAsia="fi-FI"/>
              </w:rPr>
              <w:t xml:space="preserve"> the </w:t>
            </w:r>
            <w:r w:rsidRPr="0016699C">
              <w:rPr>
                <w:sz w:val="24"/>
                <w:szCs w:val="24"/>
                <w:lang w:val="en-GB" w:eastAsia="fi-FI"/>
              </w:rPr>
              <w:t>person</w:t>
            </w:r>
            <w:r w:rsidR="00034681" w:rsidRPr="0016699C">
              <w:rPr>
                <w:sz w:val="24"/>
                <w:szCs w:val="24"/>
                <w:lang w:val="en-GB" w:eastAsia="fi-FI"/>
              </w:rPr>
              <w:t xml:space="preserve"> must prove his/ her commitment to maintain his/ her professional skills in the field (e.g. one has participated International</w:t>
            </w:r>
            <w:r w:rsidRPr="0016699C">
              <w:rPr>
                <w:sz w:val="24"/>
                <w:szCs w:val="24"/>
                <w:lang w:val="en-GB" w:eastAsia="fi-FI"/>
              </w:rPr>
              <w:t>ly</w:t>
            </w:r>
            <w:r w:rsidR="00034681" w:rsidRPr="0016699C">
              <w:rPr>
                <w:sz w:val="24"/>
                <w:szCs w:val="24"/>
                <w:lang w:val="en-GB" w:eastAsia="fi-FI"/>
              </w:rPr>
              <w:t xml:space="preserve"> and/ or </w:t>
            </w:r>
            <w:r w:rsidRPr="0016699C">
              <w:rPr>
                <w:sz w:val="24"/>
                <w:szCs w:val="24"/>
                <w:lang w:val="en-GB" w:eastAsia="fi-FI"/>
              </w:rPr>
              <w:t xml:space="preserve">attended </w:t>
            </w:r>
            <w:r w:rsidR="00034681" w:rsidRPr="0016699C">
              <w:rPr>
                <w:sz w:val="24"/>
                <w:szCs w:val="24"/>
                <w:lang w:val="en-GB" w:eastAsia="fi-FI"/>
              </w:rPr>
              <w:t>National congresses and/ or seminars regarding the field of Sport and Exercise Psychology and he/ she is still operating in the applied field.</w:t>
            </w:r>
          </w:p>
        </w:tc>
        <w:tc>
          <w:tcPr>
            <w:tcW w:w="2079" w:type="pct"/>
            <w:hideMark/>
          </w:tcPr>
          <w:p w14:paraId="1A947DC4" w14:textId="77777777" w:rsidR="00CE0E20" w:rsidRPr="0016699C" w:rsidRDefault="00063F1B" w:rsidP="00261BE5">
            <w:pPr>
              <w:rPr>
                <w:sz w:val="24"/>
                <w:szCs w:val="24"/>
                <w:lang w:val="en-GB" w:eastAsia="fi-FI"/>
              </w:rPr>
            </w:pPr>
            <w:r w:rsidRPr="0016699C">
              <w:rPr>
                <w:sz w:val="24"/>
                <w:szCs w:val="24"/>
                <w:lang w:val="en-GB" w:eastAsia="fi-FI"/>
              </w:rPr>
              <w:t>The c</w:t>
            </w:r>
            <w:r w:rsidR="00782902" w:rsidRPr="0016699C">
              <w:rPr>
                <w:sz w:val="24"/>
                <w:szCs w:val="24"/>
                <w:lang w:val="en-GB" w:eastAsia="fi-FI"/>
              </w:rPr>
              <w:t xml:space="preserve">ertificate is valid for five (5) years. </w:t>
            </w:r>
            <w:r w:rsidRPr="0016699C">
              <w:rPr>
                <w:sz w:val="24"/>
                <w:szCs w:val="24"/>
                <w:lang w:val="en-GB" w:eastAsia="fi-FI"/>
              </w:rPr>
              <w:t>After this</w:t>
            </w:r>
            <w:r w:rsidR="00782902" w:rsidRPr="0016699C">
              <w:rPr>
                <w:sz w:val="24"/>
                <w:szCs w:val="24"/>
                <w:lang w:val="en-GB" w:eastAsia="fi-FI"/>
              </w:rPr>
              <w:t xml:space="preserve"> period</w:t>
            </w:r>
            <w:r w:rsidRPr="0016699C">
              <w:rPr>
                <w:sz w:val="24"/>
                <w:szCs w:val="24"/>
                <w:lang w:val="en-GB" w:eastAsia="fi-FI"/>
              </w:rPr>
              <w:t>, one can apply for renewal</w:t>
            </w:r>
            <w:r w:rsidR="00261BE5" w:rsidRPr="0016699C">
              <w:rPr>
                <w:sz w:val="24"/>
                <w:szCs w:val="24"/>
                <w:lang w:val="en-GB" w:eastAsia="fi-FI"/>
              </w:rPr>
              <w:t>.</w:t>
            </w:r>
            <w:r w:rsidRPr="0016699C">
              <w:rPr>
                <w:sz w:val="24"/>
                <w:szCs w:val="24"/>
                <w:lang w:val="en-GB" w:eastAsia="fi-FI"/>
              </w:rPr>
              <w:t xml:space="preserve"> At that time the person</w:t>
            </w:r>
            <w:r w:rsidR="00782902" w:rsidRPr="0016699C">
              <w:rPr>
                <w:sz w:val="24"/>
                <w:szCs w:val="24"/>
                <w:lang w:val="en-GB" w:eastAsia="fi-FI"/>
              </w:rPr>
              <w:t xml:space="preserve"> must prove his/ her commitment to maintain his/ her professional skills in the field (e.g. one has participated International</w:t>
            </w:r>
            <w:r w:rsidRPr="0016699C">
              <w:rPr>
                <w:sz w:val="24"/>
                <w:szCs w:val="24"/>
                <w:lang w:val="en-GB" w:eastAsia="fi-FI"/>
              </w:rPr>
              <w:t>ly</w:t>
            </w:r>
            <w:r w:rsidR="00782902" w:rsidRPr="0016699C">
              <w:rPr>
                <w:sz w:val="24"/>
                <w:szCs w:val="24"/>
                <w:lang w:val="en-GB" w:eastAsia="fi-FI"/>
              </w:rPr>
              <w:t xml:space="preserve"> and/ or </w:t>
            </w:r>
            <w:r w:rsidRPr="0016699C">
              <w:rPr>
                <w:sz w:val="24"/>
                <w:szCs w:val="24"/>
                <w:lang w:val="en-GB" w:eastAsia="fi-FI"/>
              </w:rPr>
              <w:t xml:space="preserve">attended </w:t>
            </w:r>
            <w:r w:rsidR="00782902" w:rsidRPr="0016699C">
              <w:rPr>
                <w:sz w:val="24"/>
                <w:szCs w:val="24"/>
                <w:lang w:val="en-GB" w:eastAsia="fi-FI"/>
              </w:rPr>
              <w:t>National congresses and/ or seminars regarding the field of Sport and Exercise Psychology and he/ she is still operating in the applied field.</w:t>
            </w:r>
          </w:p>
        </w:tc>
      </w:tr>
    </w:tbl>
    <w:p w14:paraId="1E57B09C" w14:textId="77777777" w:rsidR="008771AA" w:rsidRPr="0016699C" w:rsidRDefault="008771AA" w:rsidP="006E3032">
      <w:pPr>
        <w:rPr>
          <w:lang w:val="en-GB"/>
        </w:rPr>
      </w:pPr>
    </w:p>
    <w:sectPr w:rsidR="008771AA" w:rsidRPr="0016699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20"/>
    <w:rsid w:val="0001209F"/>
    <w:rsid w:val="00034681"/>
    <w:rsid w:val="00063F1B"/>
    <w:rsid w:val="0016699C"/>
    <w:rsid w:val="00261BE5"/>
    <w:rsid w:val="00324489"/>
    <w:rsid w:val="003C737C"/>
    <w:rsid w:val="00417803"/>
    <w:rsid w:val="004B69DC"/>
    <w:rsid w:val="00512A49"/>
    <w:rsid w:val="006554B8"/>
    <w:rsid w:val="006E3032"/>
    <w:rsid w:val="006E71DC"/>
    <w:rsid w:val="00741898"/>
    <w:rsid w:val="0077379D"/>
    <w:rsid w:val="00782902"/>
    <w:rsid w:val="007A765F"/>
    <w:rsid w:val="008771AA"/>
    <w:rsid w:val="008B247C"/>
    <w:rsid w:val="008D12F8"/>
    <w:rsid w:val="008D335D"/>
    <w:rsid w:val="008F51B0"/>
    <w:rsid w:val="00904FB6"/>
    <w:rsid w:val="009A1C23"/>
    <w:rsid w:val="009C280B"/>
    <w:rsid w:val="00B17CFE"/>
    <w:rsid w:val="00B86D70"/>
    <w:rsid w:val="00B92D49"/>
    <w:rsid w:val="00C54B3C"/>
    <w:rsid w:val="00CE0E20"/>
    <w:rsid w:val="00D23943"/>
    <w:rsid w:val="00DB540A"/>
    <w:rsid w:val="00DD7083"/>
    <w:rsid w:val="00DF6488"/>
    <w:rsid w:val="00E6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07D2B"/>
  <w15:docId w15:val="{4CE9F6D2-B47B-BF4D-BA9D-88FF0263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CE0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CE0E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E0E20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CE0E20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styleId="Hyperlinkki">
    <w:name w:val="Hyperlink"/>
    <w:basedOn w:val="Kappaleenoletusfontti"/>
    <w:uiPriority w:val="99"/>
    <w:unhideWhenUsed/>
    <w:rsid w:val="00CE0E20"/>
    <w:rPr>
      <w:color w:val="0000FF"/>
      <w:u w:val="single"/>
    </w:rPr>
  </w:style>
  <w:style w:type="paragraph" w:styleId="z-lomakkeenylreuna">
    <w:name w:val="HTML Top of Form"/>
    <w:basedOn w:val="Normaali"/>
    <w:next w:val="Normaali"/>
    <w:link w:val="z-lomakkeenylreunaChar"/>
    <w:hidden/>
    <w:uiPriority w:val="99"/>
    <w:semiHidden/>
    <w:unhideWhenUsed/>
    <w:rsid w:val="00CE0E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i-FI"/>
    </w:rPr>
  </w:style>
  <w:style w:type="character" w:customStyle="1" w:styleId="z-lomakkeenylreunaChar">
    <w:name w:val="z-lomakkeen yläreuna Char"/>
    <w:basedOn w:val="Kappaleenoletusfontti"/>
    <w:link w:val="z-lomakkeenylreuna"/>
    <w:uiPriority w:val="99"/>
    <w:semiHidden/>
    <w:rsid w:val="00CE0E20"/>
    <w:rPr>
      <w:rFonts w:ascii="Arial" w:eastAsia="Times New Roman" w:hAnsi="Arial" w:cs="Arial"/>
      <w:vanish/>
      <w:sz w:val="16"/>
      <w:szCs w:val="16"/>
      <w:lang w:eastAsia="fi-FI"/>
    </w:rPr>
  </w:style>
  <w:style w:type="paragraph" w:styleId="NormaaliWWW">
    <w:name w:val="Normal (Web)"/>
    <w:basedOn w:val="Normaali"/>
    <w:uiPriority w:val="99"/>
    <w:unhideWhenUsed/>
    <w:rsid w:val="00CE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CE0E20"/>
    <w:rPr>
      <w:b/>
      <w:bCs/>
    </w:rPr>
  </w:style>
  <w:style w:type="paragraph" w:styleId="z-lomakkeenalareuna">
    <w:name w:val="HTML Bottom of Form"/>
    <w:basedOn w:val="Normaali"/>
    <w:next w:val="Normaali"/>
    <w:link w:val="z-lomakkeenalareunaChar"/>
    <w:hidden/>
    <w:uiPriority w:val="99"/>
    <w:semiHidden/>
    <w:unhideWhenUsed/>
    <w:rsid w:val="00CE0E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i-FI"/>
    </w:rPr>
  </w:style>
  <w:style w:type="character" w:customStyle="1" w:styleId="z-lomakkeenalareunaChar">
    <w:name w:val="z-lomakkeen alareuna Char"/>
    <w:basedOn w:val="Kappaleenoletusfontti"/>
    <w:link w:val="z-lomakkeenalareuna"/>
    <w:uiPriority w:val="99"/>
    <w:semiHidden/>
    <w:rsid w:val="00CE0E20"/>
    <w:rPr>
      <w:rFonts w:ascii="Arial" w:eastAsia="Times New Roman" w:hAnsi="Arial" w:cs="Arial"/>
      <w:vanish/>
      <w:sz w:val="16"/>
      <w:szCs w:val="16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E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E0E20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6E3032"/>
    <w:pPr>
      <w:spacing w:after="0" w:line="240" w:lineRule="auto"/>
    </w:pPr>
  </w:style>
  <w:style w:type="table" w:styleId="Vaaleavarjostus">
    <w:name w:val="Light Shading"/>
    <w:basedOn w:val="Normaalitaulukko"/>
    <w:uiPriority w:val="60"/>
    <w:rsid w:val="006E30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3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4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3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8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9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7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8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6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6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13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8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1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23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58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53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83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2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py.org/wordpress_9/fi/yhdistys/ammattieettiset-saanno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syli.fi/neuvoja-ja-ohjeita/psykologin-ammatillinen-tyoskentely/ammattietiikka/" TargetMode="External"/><Relationship Id="rId5" Type="http://schemas.openxmlformats.org/officeDocument/2006/relationships/hyperlink" Target="http://www.psyli.fi/tietoa_psykologeista/urheilupsykologian_sertifikaatit/kriteer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6DA68-6AE9-A042-964D-E774E438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3484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Laura Nenonen</cp:lastModifiedBy>
  <cp:revision>3</cp:revision>
  <cp:lastPrinted>2016-10-11T12:22:00Z</cp:lastPrinted>
  <dcterms:created xsi:type="dcterms:W3CDTF">2021-12-07T11:25:00Z</dcterms:created>
  <dcterms:modified xsi:type="dcterms:W3CDTF">2021-12-07T11:25:00Z</dcterms:modified>
</cp:coreProperties>
</file>